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FD30" w14:textId="77777777" w:rsidR="00834014" w:rsidRDefault="00834014" w:rsidP="00834014">
      <w:pPr>
        <w:jc w:val="center"/>
        <w:rPr>
          <w:rFonts w:ascii="Liberation Serif" w:eastAsiaTheme="minorEastAsia" w:hAnsi="Liberation Serif" w:cstheme="minorBidi"/>
        </w:rPr>
      </w:pPr>
      <w:r>
        <w:rPr>
          <w:rFonts w:ascii="Liberation Serif" w:eastAsiaTheme="minorEastAsia" w:hAnsi="Liberation Serif" w:cstheme="minorBidi"/>
        </w:rPr>
        <w:t>муниципальное   дошкольное образовательное учреждение</w:t>
      </w:r>
    </w:p>
    <w:p w14:paraId="6E4CE2BE" w14:textId="77777777" w:rsidR="00834014" w:rsidRDefault="00834014" w:rsidP="00834014">
      <w:pPr>
        <w:jc w:val="center"/>
        <w:rPr>
          <w:rFonts w:ascii="Liberation Serif" w:eastAsiaTheme="minorEastAsia" w:hAnsi="Liberation Serif" w:cstheme="minorBidi"/>
          <w:sz w:val="28"/>
          <w:szCs w:val="28"/>
        </w:rPr>
      </w:pPr>
      <w:r>
        <w:rPr>
          <w:rFonts w:ascii="Liberation Serif" w:eastAsiaTheme="minorEastAsia" w:hAnsi="Liberation Serif" w:cstheme="minorBidi"/>
          <w:b/>
          <w:i/>
          <w:sz w:val="28"/>
          <w:szCs w:val="28"/>
        </w:rPr>
        <w:t>«</w:t>
      </w:r>
      <w:proofErr w:type="spellStart"/>
      <w:r>
        <w:rPr>
          <w:rFonts w:ascii="Liberation Serif" w:eastAsiaTheme="minorEastAsia" w:hAnsi="Liberation Serif" w:cstheme="minorBidi"/>
          <w:b/>
          <w:i/>
          <w:sz w:val="28"/>
          <w:szCs w:val="28"/>
        </w:rPr>
        <w:t>Скородумский</w:t>
      </w:r>
      <w:proofErr w:type="spellEnd"/>
      <w:r>
        <w:rPr>
          <w:rFonts w:ascii="Liberation Serif" w:eastAsiaTheme="minorEastAsia" w:hAnsi="Liberation Serif" w:cstheme="minorBidi"/>
          <w:b/>
          <w:i/>
          <w:sz w:val="28"/>
          <w:szCs w:val="28"/>
        </w:rPr>
        <w:t xml:space="preserve"> детский сад»</w:t>
      </w:r>
    </w:p>
    <w:p w14:paraId="16A377BB" w14:textId="77777777" w:rsidR="00834014" w:rsidRDefault="00834014" w:rsidP="00834014">
      <w:pPr>
        <w:jc w:val="center"/>
        <w:rPr>
          <w:rFonts w:ascii="Liberation Serif" w:eastAsiaTheme="minorEastAsia" w:hAnsi="Liberation Serif" w:cstheme="minorBidi"/>
          <w:sz w:val="22"/>
          <w:szCs w:val="22"/>
        </w:rPr>
      </w:pPr>
      <w:r>
        <w:rPr>
          <w:rFonts w:ascii="Liberation Serif" w:eastAsiaTheme="minorEastAsia" w:hAnsi="Liberation Serif" w:cstheme="minorBidi"/>
          <w:sz w:val="22"/>
          <w:szCs w:val="22"/>
        </w:rPr>
        <w:t xml:space="preserve">Свердловская область, Ирбитский район, с. </w:t>
      </w:r>
      <w:proofErr w:type="spellStart"/>
      <w:r>
        <w:rPr>
          <w:rFonts w:ascii="Liberation Serif" w:eastAsiaTheme="minorEastAsia" w:hAnsi="Liberation Serif" w:cstheme="minorBidi"/>
          <w:sz w:val="22"/>
          <w:szCs w:val="22"/>
        </w:rPr>
        <w:t>Скородумское</w:t>
      </w:r>
      <w:proofErr w:type="spellEnd"/>
      <w:r>
        <w:rPr>
          <w:rFonts w:ascii="Liberation Serif" w:eastAsiaTheme="minorEastAsia" w:hAnsi="Liberation Serif" w:cstheme="minorBidi"/>
          <w:sz w:val="22"/>
          <w:szCs w:val="22"/>
        </w:rPr>
        <w:t xml:space="preserve">, </w:t>
      </w:r>
      <w:proofErr w:type="spellStart"/>
      <w:r>
        <w:rPr>
          <w:rFonts w:ascii="Liberation Serif" w:eastAsiaTheme="minorEastAsia" w:hAnsi="Liberation Serif" w:cstheme="minorBidi"/>
          <w:sz w:val="22"/>
          <w:szCs w:val="22"/>
        </w:rPr>
        <w:t>ул.Маршала</w:t>
      </w:r>
      <w:proofErr w:type="spellEnd"/>
      <w:r>
        <w:rPr>
          <w:rFonts w:ascii="Liberation Serif" w:eastAsiaTheme="minorEastAsia" w:hAnsi="Liberation Serif" w:cstheme="minorBidi"/>
          <w:sz w:val="22"/>
          <w:szCs w:val="22"/>
        </w:rPr>
        <w:t xml:space="preserve"> Жукова,54</w:t>
      </w:r>
    </w:p>
    <w:p w14:paraId="1834F935" w14:textId="77777777" w:rsidR="00834014" w:rsidRDefault="00834014" w:rsidP="00834014">
      <w:pPr>
        <w:jc w:val="center"/>
        <w:rPr>
          <w:rFonts w:ascii="Liberation Serif" w:eastAsiaTheme="minorEastAsia" w:hAnsi="Liberation Serif" w:cstheme="minorBidi"/>
          <w:sz w:val="22"/>
          <w:szCs w:val="22"/>
        </w:rPr>
      </w:pPr>
      <w:r>
        <w:rPr>
          <w:rFonts w:ascii="Liberation Serif" w:eastAsiaTheme="minorEastAsia" w:hAnsi="Liberation Serif" w:cstheme="minorBidi"/>
          <w:sz w:val="22"/>
          <w:szCs w:val="22"/>
        </w:rPr>
        <w:t>ИНН 6611006215, КПП 667601001, ОГРН 1026600881141, ОКТМО 65711000</w:t>
      </w:r>
    </w:p>
    <w:p w14:paraId="4349298A" w14:textId="77777777" w:rsidR="00834014" w:rsidRDefault="00834014" w:rsidP="00834014">
      <w:pPr>
        <w:rPr>
          <w:rFonts w:ascii="Liberation Serif" w:eastAsiaTheme="minorEastAsia" w:hAnsi="Liberation Serif" w:cstheme="minorBidi"/>
          <w:sz w:val="22"/>
          <w:szCs w:val="22"/>
        </w:rPr>
      </w:pPr>
      <w:r>
        <w:rPr>
          <w:rFonts w:ascii="Liberation Serif" w:eastAsiaTheme="minorEastAsia" w:hAnsi="Liberation Serif" w:cstheme="minorBidi"/>
          <w:sz w:val="22"/>
          <w:szCs w:val="22"/>
        </w:rPr>
        <w:t xml:space="preserve">____________________________________________________________________________________                                                                                                                                                                                        </w:t>
      </w:r>
    </w:p>
    <w:p w14:paraId="68CB7151" w14:textId="77777777" w:rsidR="00834014" w:rsidRDefault="00834014" w:rsidP="00834014">
      <w:pPr>
        <w:jc w:val="center"/>
        <w:rPr>
          <w:rFonts w:ascii="Liberation Serif" w:eastAsiaTheme="minorEastAsia" w:hAnsi="Liberation Serif" w:cstheme="minorBidi"/>
        </w:rPr>
      </w:pPr>
    </w:p>
    <w:p w14:paraId="5FC716A0" w14:textId="173D940A" w:rsidR="00834014" w:rsidRDefault="00834014" w:rsidP="00834014">
      <w:pPr>
        <w:pStyle w:val="ConsPlusNonformat"/>
        <w:rPr>
          <w:rFonts w:ascii="Liberation Serif" w:hAnsi="Liberation Serif" w:cstheme="minorHAnsi"/>
          <w:sz w:val="24"/>
          <w:szCs w:val="24"/>
        </w:rPr>
      </w:pPr>
      <w:r>
        <w:rPr>
          <w:rFonts w:ascii="Liberation Serif" w:hAnsi="Liberation Serif" w:cstheme="minorHAnsi"/>
          <w:sz w:val="24"/>
          <w:szCs w:val="24"/>
        </w:rPr>
        <w:t xml:space="preserve">Приказ №10                                                                                    </w:t>
      </w:r>
      <w:r>
        <w:rPr>
          <w:rFonts w:ascii="Liberation Serif" w:hAnsi="Liberation Serif" w:cstheme="minorHAnsi"/>
          <w:sz w:val="24"/>
          <w:szCs w:val="24"/>
        </w:rPr>
        <w:t xml:space="preserve"> от «12» января 2022г.</w:t>
      </w:r>
    </w:p>
    <w:p w14:paraId="73BBEF09" w14:textId="77777777" w:rsidR="00834014" w:rsidRDefault="00834014" w:rsidP="00834014">
      <w:pPr>
        <w:jc w:val="center"/>
        <w:rPr>
          <w:rFonts w:asciiTheme="minorHAnsi" w:eastAsiaTheme="minorEastAsia" w:hAnsiTheme="minorHAnsi" w:cstheme="minorBidi"/>
        </w:rPr>
      </w:pPr>
    </w:p>
    <w:p w14:paraId="0BCE103A" w14:textId="77777777" w:rsidR="00834014" w:rsidRDefault="00834014" w:rsidP="00834014">
      <w:pPr>
        <w:jc w:val="both"/>
        <w:rPr>
          <w:rFonts w:ascii="Liberation Serif" w:eastAsiaTheme="minorEastAsia" w:hAnsi="Liberation Serif" w:cstheme="minorBidi"/>
          <w:sz w:val="28"/>
          <w:szCs w:val="28"/>
        </w:rPr>
      </w:pPr>
    </w:p>
    <w:p w14:paraId="7B514088" w14:textId="77777777" w:rsidR="00834014" w:rsidRDefault="00834014" w:rsidP="00834014">
      <w:pPr>
        <w:jc w:val="center"/>
        <w:rPr>
          <w:rFonts w:ascii="Liberation Serif" w:eastAsiaTheme="minorEastAsia" w:hAnsi="Liberation Serif" w:cstheme="minorBidi"/>
          <w:b/>
          <w:sz w:val="28"/>
          <w:szCs w:val="28"/>
        </w:rPr>
      </w:pPr>
    </w:p>
    <w:p w14:paraId="77259BD6" w14:textId="77777777" w:rsidR="00834014" w:rsidRDefault="00834014" w:rsidP="00834014">
      <w:pPr>
        <w:jc w:val="center"/>
        <w:rPr>
          <w:rFonts w:ascii="Liberation Serif" w:eastAsiaTheme="minorEastAsia" w:hAnsi="Liberation Serif" w:cstheme="minorBidi"/>
          <w:b/>
          <w:sz w:val="28"/>
          <w:szCs w:val="28"/>
        </w:rPr>
      </w:pPr>
    </w:p>
    <w:p w14:paraId="78D85973" w14:textId="6B485F7E" w:rsidR="00834014" w:rsidRDefault="00834014" w:rsidP="00834014">
      <w:pPr>
        <w:rPr>
          <w:rFonts w:ascii="Liberation Serif" w:eastAsiaTheme="minorEastAsia" w:hAnsi="Liberation Serif" w:cstheme="minorBidi"/>
          <w:b/>
          <w:sz w:val="28"/>
          <w:szCs w:val="28"/>
        </w:rPr>
      </w:pPr>
    </w:p>
    <w:p w14:paraId="1EEC8299" w14:textId="77777777" w:rsidR="00834014" w:rsidRDefault="00834014" w:rsidP="00834014">
      <w:pPr>
        <w:jc w:val="center"/>
        <w:rPr>
          <w:rFonts w:ascii="Liberation Serif" w:eastAsiaTheme="minorEastAsia" w:hAnsi="Liberation Serif" w:cstheme="minorBidi"/>
          <w:b/>
        </w:rPr>
      </w:pPr>
    </w:p>
    <w:p w14:paraId="725AD7C2" w14:textId="77777777" w:rsidR="00834014" w:rsidRDefault="00834014" w:rsidP="00834014">
      <w:pPr>
        <w:jc w:val="center"/>
        <w:rPr>
          <w:rFonts w:ascii="Liberation Serif" w:eastAsiaTheme="minorEastAsia" w:hAnsi="Liberation Serif" w:cstheme="minorBidi"/>
          <w:b/>
        </w:rPr>
      </w:pPr>
    </w:p>
    <w:p w14:paraId="221425D0" w14:textId="77777777" w:rsidR="00834014" w:rsidRPr="005F260F" w:rsidRDefault="00834014" w:rsidP="00834014">
      <w:pPr>
        <w:jc w:val="center"/>
        <w:rPr>
          <w:rFonts w:ascii="Liberation Serif" w:eastAsiaTheme="minorEastAsia" w:hAnsi="Liberation Serif" w:cstheme="minorBidi"/>
          <w:b/>
        </w:rPr>
      </w:pPr>
      <w:r w:rsidRPr="005F260F">
        <w:rPr>
          <w:rFonts w:ascii="Liberation Serif" w:eastAsiaTheme="minorEastAsia" w:hAnsi="Liberation Serif" w:cstheme="minorBidi"/>
          <w:b/>
        </w:rPr>
        <w:t>Кадровый резерв руководителей системы образования Ирбитского МО</w:t>
      </w:r>
    </w:p>
    <w:p w14:paraId="79FB6B9C" w14:textId="77777777" w:rsidR="00834014" w:rsidRPr="005F260F" w:rsidRDefault="00834014" w:rsidP="00834014">
      <w:pPr>
        <w:jc w:val="center"/>
        <w:rPr>
          <w:rFonts w:ascii="Liberation Serif" w:eastAsiaTheme="minorEastAsia" w:hAnsi="Liberation Serif" w:cstheme="minorBidi"/>
          <w:b/>
        </w:rPr>
      </w:pPr>
      <w:r>
        <w:rPr>
          <w:rFonts w:ascii="Liberation Serif" w:eastAsiaTheme="minorEastAsia" w:hAnsi="Liberation Serif" w:cstheme="minorBidi"/>
          <w:b/>
        </w:rPr>
        <w:t>На 11.01.2022год</w:t>
      </w:r>
    </w:p>
    <w:p w14:paraId="3D5C31B7" w14:textId="77777777" w:rsidR="00834014" w:rsidRDefault="00834014" w:rsidP="00834014">
      <w:pPr>
        <w:tabs>
          <w:tab w:val="left" w:pos="5250"/>
        </w:tabs>
      </w:pPr>
    </w:p>
    <w:p w14:paraId="14EBFEA4" w14:textId="77777777" w:rsidR="00834014" w:rsidRDefault="00834014" w:rsidP="00834014">
      <w:pPr>
        <w:tabs>
          <w:tab w:val="left" w:pos="5250"/>
        </w:tabs>
      </w:pPr>
    </w:p>
    <w:p w14:paraId="3C94A628" w14:textId="77777777" w:rsidR="00834014" w:rsidRDefault="00834014" w:rsidP="00834014">
      <w:pPr>
        <w:tabs>
          <w:tab w:val="left" w:pos="5250"/>
        </w:tabs>
      </w:pPr>
      <w:r>
        <w:t>Представитель МДОУ «</w:t>
      </w:r>
      <w:proofErr w:type="spellStart"/>
      <w:r>
        <w:t>Скородумский</w:t>
      </w:r>
      <w:proofErr w:type="spellEnd"/>
      <w:r>
        <w:t xml:space="preserve"> детский сад» зарегистрирован в кадастровом реестре руководителя Ирбитского МО под № 117.</w:t>
      </w:r>
    </w:p>
    <w:p w14:paraId="2DB7186F" w14:textId="77777777" w:rsidR="00834014" w:rsidRDefault="00834014" w:rsidP="00834014">
      <w:pPr>
        <w:tabs>
          <w:tab w:val="left" w:pos="5250"/>
        </w:tabs>
      </w:pPr>
    </w:p>
    <w:p w14:paraId="6431343C" w14:textId="77777777" w:rsidR="00834014" w:rsidRDefault="00834014" w:rsidP="00834014">
      <w:pPr>
        <w:tabs>
          <w:tab w:val="left" w:pos="5250"/>
        </w:tabs>
      </w:pPr>
    </w:p>
    <w:p w14:paraId="4EADE0CD" w14:textId="77777777" w:rsidR="00834014" w:rsidRDefault="00834014" w:rsidP="00834014">
      <w:pPr>
        <w:tabs>
          <w:tab w:val="left" w:pos="5250"/>
        </w:tabs>
      </w:pPr>
    </w:p>
    <w:p w14:paraId="7F95EDBD" w14:textId="77777777" w:rsidR="00834014" w:rsidRDefault="00834014" w:rsidP="00834014">
      <w:pPr>
        <w:tabs>
          <w:tab w:val="left" w:pos="5250"/>
        </w:tabs>
      </w:pPr>
    </w:p>
    <w:p w14:paraId="35CE60A0" w14:textId="77777777" w:rsidR="00834014" w:rsidRDefault="00834014" w:rsidP="00834014">
      <w:pPr>
        <w:tabs>
          <w:tab w:val="left" w:pos="5250"/>
        </w:tabs>
      </w:pPr>
    </w:p>
    <w:p w14:paraId="495DA26E" w14:textId="77777777" w:rsidR="00834014" w:rsidRDefault="00834014" w:rsidP="00834014">
      <w:pPr>
        <w:tabs>
          <w:tab w:val="left" w:pos="5250"/>
        </w:tabs>
      </w:pPr>
      <w:r>
        <w:t xml:space="preserve">Заведующий ОО                        </w:t>
      </w:r>
      <w:proofErr w:type="spellStart"/>
      <w:r>
        <w:t>Л.А.Бояркина</w:t>
      </w:r>
      <w:proofErr w:type="spellEnd"/>
    </w:p>
    <w:p w14:paraId="282D3AAB" w14:textId="77777777" w:rsidR="00834014" w:rsidRDefault="00834014" w:rsidP="00834014">
      <w:pPr>
        <w:tabs>
          <w:tab w:val="left" w:pos="5250"/>
        </w:tabs>
      </w:pPr>
    </w:p>
    <w:p w14:paraId="6A306A64" w14:textId="77777777" w:rsidR="00834014" w:rsidRDefault="00834014" w:rsidP="00834014">
      <w:pPr>
        <w:tabs>
          <w:tab w:val="left" w:pos="5250"/>
        </w:tabs>
      </w:pPr>
    </w:p>
    <w:p w14:paraId="5E6E67FA" w14:textId="77777777" w:rsidR="00834014" w:rsidRDefault="00834014" w:rsidP="00834014">
      <w:pPr>
        <w:tabs>
          <w:tab w:val="left" w:pos="5250"/>
        </w:tabs>
      </w:pPr>
    </w:p>
    <w:p w14:paraId="4C97C001" w14:textId="77777777" w:rsidR="00834014" w:rsidRDefault="00834014" w:rsidP="00834014">
      <w:pPr>
        <w:tabs>
          <w:tab w:val="left" w:pos="5250"/>
        </w:tabs>
      </w:pPr>
    </w:p>
    <w:p w14:paraId="74ADCC90" w14:textId="77777777" w:rsidR="00834014" w:rsidRDefault="00834014" w:rsidP="00834014">
      <w:pPr>
        <w:tabs>
          <w:tab w:val="left" w:pos="5250"/>
        </w:tabs>
      </w:pPr>
    </w:p>
    <w:p w14:paraId="4A8DA739" w14:textId="77777777" w:rsidR="00834014" w:rsidRDefault="00834014" w:rsidP="00834014">
      <w:pPr>
        <w:tabs>
          <w:tab w:val="left" w:pos="5250"/>
        </w:tabs>
      </w:pPr>
    </w:p>
    <w:p w14:paraId="17139E0D" w14:textId="77777777" w:rsidR="00E149E2" w:rsidRDefault="00E149E2"/>
    <w:sectPr w:rsidR="00E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14"/>
    <w:rsid w:val="00834014"/>
    <w:rsid w:val="00A21914"/>
    <w:rsid w:val="00E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908E"/>
  <w15:chartTrackingRefBased/>
  <w15:docId w15:val="{09CD3CC9-4300-44CE-8EAB-6F58CDE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4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2022-06-10T06:02:00Z</dcterms:created>
  <dcterms:modified xsi:type="dcterms:W3CDTF">2022-06-10T06:04:00Z</dcterms:modified>
</cp:coreProperties>
</file>